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Start working on making the appearance of each page look and feel the same but have certain differences so people can differentiate.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Keep working on the hydration tab, the only one giving us a little trouble.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Start testing all the functionalities of our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: Keep adding features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Status: Finished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Comments: “Although there are more features we want to add, we think it’s best to work on what we already have, if there’s time we will add more.”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Priority: Deferred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Reasoning: “The features we already have can make a compelling website, no need to bloat it with more features that we won’t be sure will get done on time.”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Ag39D1Si9sY7d6dBlnsJpv7LA==">CgMxLjA4AHIhMURCVG9Ka1Nib280V3hqT0ZxTlp6bFVQeEpfejVHdGx5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